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311" w:rsidRPr="0081166B" w:rsidRDefault="0081166B" w:rsidP="0081166B">
      <w:pPr>
        <w:rPr>
          <w:rFonts w:ascii="Arial" w:hAnsi="Arial" w:cs="Arial"/>
          <w:sz w:val="24"/>
          <w:szCs w:val="24"/>
        </w:rPr>
      </w:pPr>
      <w:r w:rsidRPr="0081166B">
        <w:rPr>
          <w:rFonts w:ascii="Arial" w:hAnsi="Arial" w:cs="Arial"/>
          <w:sz w:val="24"/>
          <w:szCs w:val="24"/>
        </w:rPr>
        <w:t>INFORMACE K PROVOZU ŠKOL A ŠKOLSKÝCH ZAŘÍZENÍ OD 17. KVĚTNA 2021</w:t>
      </w:r>
    </w:p>
    <w:p w:rsidR="0081166B" w:rsidRDefault="0081166B" w:rsidP="008116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81166B">
        <w:rPr>
          <w:rFonts w:ascii="Arial" w:hAnsi="Arial" w:cs="Arial"/>
          <w:color w:val="000000"/>
          <w:sz w:val="24"/>
          <w:szCs w:val="24"/>
        </w:rPr>
        <w:t>Na základních školách</w:t>
      </w:r>
      <w:r w:rsidRPr="0081166B">
        <w:rPr>
          <w:rFonts w:ascii="Arial" w:hAnsi="Arial" w:cs="Arial"/>
          <w:color w:val="000000"/>
          <w:sz w:val="21"/>
          <w:szCs w:val="21"/>
        </w:rPr>
        <w:t xml:space="preserve"> na území celé České republiky se umožňuje osobní přítomnost žáků </w:t>
      </w:r>
    </w:p>
    <w:p w:rsidR="0081166B" w:rsidRPr="0081166B" w:rsidRDefault="0081166B" w:rsidP="008116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81166B">
        <w:rPr>
          <w:rFonts w:ascii="Arial" w:hAnsi="Arial" w:cs="Arial"/>
          <w:b/>
          <w:bCs/>
          <w:color w:val="000000"/>
          <w:sz w:val="21"/>
          <w:szCs w:val="21"/>
        </w:rPr>
        <w:t xml:space="preserve">1. stupně bez rotací. </w:t>
      </w:r>
    </w:p>
    <w:p w:rsidR="0081166B" w:rsidRPr="0081166B" w:rsidRDefault="0081166B" w:rsidP="008116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1166B" w:rsidRPr="0081166B" w:rsidRDefault="0081166B" w:rsidP="0081166B">
      <w:pPr>
        <w:autoSpaceDE w:val="0"/>
        <w:autoSpaceDN w:val="0"/>
        <w:adjustRightInd w:val="0"/>
        <w:spacing w:after="3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166B">
        <w:rPr>
          <w:rFonts w:ascii="Arial" w:hAnsi="Arial" w:cs="Arial"/>
          <w:color w:val="000000"/>
          <w:sz w:val="24"/>
          <w:szCs w:val="24"/>
        </w:rPr>
        <w:t xml:space="preserve">Ve školních družinách a školních klubech na území celé České republiky dochází ke zrušení omezení. Provoz je v běžném režimu, ruší se povinnost homogenních oddělení a skupin, </w:t>
      </w:r>
    </w:p>
    <w:p w:rsidR="0081166B" w:rsidRPr="0081166B" w:rsidRDefault="0081166B" w:rsidP="008116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166B">
        <w:rPr>
          <w:rFonts w:ascii="Arial" w:hAnsi="Arial" w:cs="Arial"/>
          <w:color w:val="000000"/>
          <w:sz w:val="24"/>
          <w:szCs w:val="24"/>
        </w:rPr>
        <w:t xml:space="preserve">ruší se povinnost zajišťovat péči o děti rodičů vybraných profesí, protože se vrací všichni žáci 1. stupně do základních škol. </w:t>
      </w:r>
    </w:p>
    <w:p w:rsidR="0081166B" w:rsidRPr="0081166B" w:rsidRDefault="0081166B" w:rsidP="008116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166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1166B" w:rsidRPr="0081166B" w:rsidRDefault="0081166B" w:rsidP="0081166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166B">
        <w:rPr>
          <w:rFonts w:ascii="Arial" w:hAnsi="Arial" w:cs="Arial"/>
          <w:b/>
          <w:bCs/>
          <w:color w:val="000000"/>
          <w:sz w:val="24"/>
          <w:szCs w:val="24"/>
        </w:rPr>
        <w:t xml:space="preserve">Mimořádné opatření Ministerstva zdravotnictví k testování žáků a studentů s účinností od 17. května 2021, které se mění oproti současnému </w:t>
      </w:r>
      <w:r w:rsidRPr="0081166B">
        <w:rPr>
          <w:rFonts w:ascii="Arial" w:hAnsi="Arial" w:cs="Arial"/>
          <w:color w:val="000000"/>
          <w:sz w:val="24"/>
          <w:szCs w:val="24"/>
        </w:rPr>
        <w:t xml:space="preserve">stavu tak, že se mění </w:t>
      </w:r>
      <w:r w:rsidRPr="0081166B">
        <w:rPr>
          <w:rFonts w:ascii="Arial" w:hAnsi="Arial" w:cs="Arial"/>
          <w:b/>
          <w:bCs/>
          <w:color w:val="000000"/>
          <w:sz w:val="24"/>
          <w:szCs w:val="24"/>
        </w:rPr>
        <w:t>frekvence preventivního antigenního testu</w:t>
      </w:r>
      <w:r w:rsidRPr="0081166B">
        <w:rPr>
          <w:rFonts w:ascii="Arial" w:hAnsi="Arial" w:cs="Arial"/>
          <w:color w:val="000000"/>
          <w:sz w:val="24"/>
          <w:szCs w:val="24"/>
        </w:rPr>
        <w:t xml:space="preserve">: </w:t>
      </w:r>
      <w:r w:rsidRPr="0081166B">
        <w:rPr>
          <w:rFonts w:ascii="Arial" w:hAnsi="Arial" w:cs="Arial"/>
          <w:b/>
          <w:bCs/>
          <w:color w:val="000000"/>
          <w:sz w:val="24"/>
          <w:szCs w:val="24"/>
        </w:rPr>
        <w:t xml:space="preserve">dvakrát týdně </w:t>
      </w:r>
      <w:r w:rsidRPr="0081166B">
        <w:rPr>
          <w:rFonts w:ascii="Arial" w:hAnsi="Arial" w:cs="Arial"/>
          <w:color w:val="000000"/>
          <w:sz w:val="24"/>
          <w:szCs w:val="24"/>
        </w:rPr>
        <w:t xml:space="preserve">v Jihočeském kraji, </w:t>
      </w:r>
      <w:r w:rsidRPr="0081166B">
        <w:rPr>
          <w:rFonts w:ascii="Arial" w:hAnsi="Arial" w:cs="Arial"/>
          <w:b/>
          <w:color w:val="000000"/>
          <w:sz w:val="24"/>
          <w:szCs w:val="24"/>
        </w:rPr>
        <w:t>Ústeckém kraji</w:t>
      </w:r>
      <w:r w:rsidRPr="0081166B">
        <w:rPr>
          <w:rFonts w:ascii="Arial" w:hAnsi="Arial" w:cs="Arial"/>
          <w:color w:val="000000"/>
          <w:sz w:val="24"/>
          <w:szCs w:val="24"/>
        </w:rPr>
        <w:t xml:space="preserve">, Olomouckém kraji, Moravskoslezském kraji, Jihomoravském kraji, Zlínském kraji a kraji Vysočina v případě </w:t>
      </w:r>
      <w:r w:rsidRPr="00080299">
        <w:rPr>
          <w:rFonts w:ascii="Arial" w:hAnsi="Arial" w:cs="Arial"/>
          <w:b/>
          <w:color w:val="000000"/>
          <w:sz w:val="24"/>
          <w:szCs w:val="24"/>
        </w:rPr>
        <w:t>žáků 2. stupně</w:t>
      </w:r>
      <w:r w:rsidRPr="0081166B">
        <w:rPr>
          <w:rFonts w:ascii="Arial" w:hAnsi="Arial" w:cs="Arial"/>
          <w:color w:val="000000"/>
          <w:sz w:val="24"/>
          <w:szCs w:val="24"/>
        </w:rPr>
        <w:t xml:space="preserve"> základní školy. </w:t>
      </w:r>
    </w:p>
    <w:p w:rsidR="0081166B" w:rsidRPr="0081166B" w:rsidRDefault="0081166B" w:rsidP="0081166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1166B" w:rsidRPr="0081166B" w:rsidRDefault="0081166B" w:rsidP="0081166B">
      <w:pPr>
        <w:autoSpaceDE w:val="0"/>
        <w:autoSpaceDN w:val="0"/>
        <w:adjustRightInd w:val="0"/>
        <w:spacing w:after="0" w:line="240" w:lineRule="auto"/>
        <w:ind w:left="360"/>
        <w:rPr>
          <w:rFonts w:ascii="Wingdings" w:hAnsi="Wingdings" w:cs="Wingdings"/>
          <w:color w:val="000000"/>
          <w:sz w:val="21"/>
          <w:szCs w:val="21"/>
        </w:rPr>
      </w:pPr>
    </w:p>
    <w:p w:rsidR="0081166B" w:rsidRPr="0081166B" w:rsidRDefault="0081166B" w:rsidP="0081166B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1"/>
          <w:szCs w:val="21"/>
        </w:rPr>
      </w:pPr>
      <w:bookmarkStart w:id="0" w:name="_GoBack"/>
      <w:bookmarkEnd w:id="0"/>
    </w:p>
    <w:p w:rsidR="0081166B" w:rsidRDefault="0081166B" w:rsidP="0081166B"/>
    <w:sectPr w:rsidR="00811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4DDB3F"/>
    <w:multiLevelType w:val="hybridMultilevel"/>
    <w:tmpl w:val="F8CB37AE"/>
    <w:lvl w:ilvl="0" w:tplc="FFFFFFFF">
      <w:start w:val="1"/>
      <w:numFmt w:val="ideographDigital"/>
      <w:lvlText w:val=""/>
      <w:lvlJc w:val="left"/>
    </w:lvl>
    <w:lvl w:ilvl="1" w:tplc="4B4D4B73">
      <w:start w:val="1"/>
      <w:numFmt w:val="bullet"/>
      <w:lvlText w:val="•"/>
      <w:lvlJc w:val="left"/>
    </w:lvl>
    <w:lvl w:ilvl="2" w:tplc="EA264906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26F900"/>
    <w:multiLevelType w:val="hybridMultilevel"/>
    <w:tmpl w:val="3CCAAB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D2B46E6"/>
    <w:multiLevelType w:val="hybridMultilevel"/>
    <w:tmpl w:val="3E10B6FF"/>
    <w:lvl w:ilvl="0" w:tplc="FFFFFFFF">
      <w:start w:val="1"/>
      <w:numFmt w:val="ideographDigital"/>
      <w:lvlText w:val=""/>
      <w:lvlJc w:val="left"/>
    </w:lvl>
    <w:lvl w:ilvl="1" w:tplc="46BC2DA3">
      <w:start w:val="1"/>
      <w:numFmt w:val="bullet"/>
      <w:lvlText w:val="•"/>
      <w:lvlJc w:val="left"/>
    </w:lvl>
    <w:lvl w:ilvl="2" w:tplc="CC97DCF2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6B"/>
    <w:rsid w:val="00080299"/>
    <w:rsid w:val="00432311"/>
    <w:rsid w:val="0081166B"/>
    <w:rsid w:val="00D8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47625-88F2-4F9B-A1B7-F326FE12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116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Křivohlavá</dc:creator>
  <cp:keywords/>
  <dc:description/>
  <cp:lastModifiedBy>Olga Křivohlavá</cp:lastModifiedBy>
  <cp:revision>2</cp:revision>
  <dcterms:created xsi:type="dcterms:W3CDTF">2021-05-12T06:12:00Z</dcterms:created>
  <dcterms:modified xsi:type="dcterms:W3CDTF">2021-05-12T06:25:00Z</dcterms:modified>
</cp:coreProperties>
</file>